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6D52" w14:textId="77777777" w:rsidR="007D1A59" w:rsidRPr="007D1A59" w:rsidRDefault="007D1A59" w:rsidP="007D1A59">
      <w:pPr>
        <w:shd w:val="clear" w:color="auto" w:fill="FFFFFF"/>
        <w:spacing w:before="900" w:after="300" w:line="240" w:lineRule="auto"/>
        <w:outlineLvl w:val="1"/>
        <w:rPr>
          <w:rFonts w:ascii="Noto Sans" w:eastAsia="Times New Roman" w:hAnsi="Noto Sans" w:cs="Noto Sans"/>
          <w:b/>
          <w:bCs/>
          <w:color w:val="1D1D1D"/>
          <w:sz w:val="36"/>
          <w:szCs w:val="36"/>
          <w:lang w:eastAsia="en-GB"/>
        </w:rPr>
      </w:pPr>
      <w:r w:rsidRPr="007D1A59">
        <w:rPr>
          <w:rFonts w:ascii="Noto Sans" w:eastAsia="Times New Roman" w:hAnsi="Noto Sans" w:cs="Noto Sans"/>
          <w:b/>
          <w:bCs/>
          <w:color w:val="1D1D1D"/>
          <w:sz w:val="36"/>
          <w:szCs w:val="36"/>
          <w:lang w:eastAsia="en-GB"/>
        </w:rPr>
        <w:t>Accessibility Statement for MyVision website</w:t>
      </w:r>
    </w:p>
    <w:p w14:paraId="674AC2D8" w14:textId="77777777" w:rsidR="007D1A59" w:rsidRPr="007D1A59" w:rsidRDefault="007D1A59" w:rsidP="007D1A59">
      <w:pPr>
        <w:shd w:val="clear" w:color="auto" w:fill="FFFFFF"/>
        <w:spacing w:before="240" w:after="24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This is an accessibility statement from MyVision Oxfordshire.</w:t>
      </w:r>
    </w:p>
    <w:p w14:paraId="3A21D36D" w14:textId="77777777" w:rsidR="007D1A59" w:rsidRPr="007D1A59" w:rsidRDefault="007D1A59" w:rsidP="007D1A59">
      <w:pPr>
        <w:shd w:val="clear" w:color="auto" w:fill="FFFFFF"/>
        <w:spacing w:before="600" w:after="300" w:line="240" w:lineRule="auto"/>
        <w:outlineLvl w:val="2"/>
        <w:rPr>
          <w:rFonts w:ascii="Noto Sans" w:eastAsia="Times New Roman" w:hAnsi="Noto Sans" w:cs="Noto Sans"/>
          <w:b/>
          <w:bCs/>
          <w:color w:val="1D1D1D"/>
          <w:sz w:val="27"/>
          <w:szCs w:val="27"/>
          <w:lang w:eastAsia="en-GB"/>
        </w:rPr>
      </w:pPr>
      <w:r w:rsidRPr="007D1A59">
        <w:rPr>
          <w:rFonts w:ascii="Noto Sans" w:eastAsia="Times New Roman" w:hAnsi="Noto Sans" w:cs="Noto Sans"/>
          <w:b/>
          <w:bCs/>
          <w:color w:val="1D1D1D"/>
          <w:sz w:val="27"/>
          <w:szCs w:val="27"/>
          <w:lang w:eastAsia="en-GB"/>
        </w:rPr>
        <w:t>Measures to support accessibility</w:t>
      </w:r>
    </w:p>
    <w:p w14:paraId="3EB8D936" w14:textId="77777777" w:rsidR="007D1A59" w:rsidRPr="007D1A59" w:rsidRDefault="007D1A59" w:rsidP="007D1A59">
      <w:pPr>
        <w:shd w:val="clear" w:color="auto" w:fill="FFFFFF"/>
        <w:spacing w:before="240" w:after="24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MyVision Oxfordshire takes the following measures to ensure accessibility of MyVision website:</w:t>
      </w:r>
    </w:p>
    <w:p w14:paraId="5471B393" w14:textId="77777777" w:rsidR="007D1A59" w:rsidRPr="007D1A59" w:rsidRDefault="007D1A59" w:rsidP="007D1A59">
      <w:pPr>
        <w:numPr>
          <w:ilvl w:val="0"/>
          <w:numId w:val="1"/>
        </w:numPr>
        <w:shd w:val="clear" w:color="auto" w:fill="FFFFFF"/>
        <w:spacing w:before="100" w:beforeAutospacing="1" w:after="12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Provide continual accessibility training for our staff.</w:t>
      </w:r>
    </w:p>
    <w:p w14:paraId="2902E8C5" w14:textId="77777777" w:rsidR="007D1A59" w:rsidRPr="007D1A59" w:rsidRDefault="007D1A59" w:rsidP="007D1A59">
      <w:pPr>
        <w:numPr>
          <w:ilvl w:val="0"/>
          <w:numId w:val="1"/>
        </w:numPr>
        <w:shd w:val="clear" w:color="auto" w:fill="FFFFFF"/>
        <w:spacing w:before="100" w:beforeAutospacing="1" w:after="12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Assign clear accessibility goals and responsibilities.</w:t>
      </w:r>
    </w:p>
    <w:p w14:paraId="6FA8834A" w14:textId="77777777" w:rsidR="007D1A59" w:rsidRPr="007D1A59" w:rsidRDefault="007D1A59" w:rsidP="007D1A59">
      <w:pPr>
        <w:numPr>
          <w:ilvl w:val="0"/>
          <w:numId w:val="1"/>
        </w:numPr>
        <w:shd w:val="clear" w:color="auto" w:fill="FFFFFF"/>
        <w:spacing w:before="100" w:beforeAutospacing="1" w:after="12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Employ formal accessibility quality assurance methods.</w:t>
      </w:r>
    </w:p>
    <w:p w14:paraId="2EC190CA" w14:textId="77777777" w:rsidR="007D1A59" w:rsidRPr="007D1A59" w:rsidRDefault="007D1A59" w:rsidP="007D1A59">
      <w:pPr>
        <w:numPr>
          <w:ilvl w:val="0"/>
          <w:numId w:val="1"/>
        </w:numPr>
        <w:shd w:val="clear" w:color="auto" w:fill="FFFFFF"/>
        <w:spacing w:before="100" w:beforeAutospacing="1" w:after="12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Regularly use disabled user testers</w:t>
      </w:r>
    </w:p>
    <w:p w14:paraId="52DC663B" w14:textId="77777777" w:rsidR="007D1A59" w:rsidRPr="007D1A59" w:rsidRDefault="007D1A59" w:rsidP="007D1A59">
      <w:pPr>
        <w:shd w:val="clear" w:color="auto" w:fill="FFFFFF"/>
        <w:spacing w:before="600" w:after="300" w:line="240" w:lineRule="auto"/>
        <w:outlineLvl w:val="2"/>
        <w:rPr>
          <w:rFonts w:ascii="Noto Sans" w:eastAsia="Times New Roman" w:hAnsi="Noto Sans" w:cs="Noto Sans"/>
          <w:b/>
          <w:bCs/>
          <w:color w:val="1D1D1D"/>
          <w:sz w:val="27"/>
          <w:szCs w:val="27"/>
          <w:lang w:eastAsia="en-GB"/>
        </w:rPr>
      </w:pPr>
      <w:r w:rsidRPr="007D1A59">
        <w:rPr>
          <w:rFonts w:ascii="Noto Sans" w:eastAsia="Times New Roman" w:hAnsi="Noto Sans" w:cs="Noto Sans"/>
          <w:b/>
          <w:bCs/>
          <w:color w:val="1D1D1D"/>
          <w:sz w:val="27"/>
          <w:szCs w:val="27"/>
          <w:lang w:eastAsia="en-GB"/>
        </w:rPr>
        <w:t>Conformance status</w:t>
      </w:r>
    </w:p>
    <w:p w14:paraId="6C4ABEE5" w14:textId="77777777" w:rsidR="007D1A59" w:rsidRPr="007D1A59" w:rsidRDefault="007D1A59" w:rsidP="007D1A59">
      <w:pPr>
        <w:shd w:val="clear" w:color="auto" w:fill="FFFFFF"/>
        <w:spacing w:before="240" w:after="24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The </w:t>
      </w:r>
      <w:hyperlink r:id="rId10" w:history="1">
        <w:r w:rsidRPr="007D1A59">
          <w:rPr>
            <w:rFonts w:ascii="Noto Sans" w:eastAsia="Times New Roman" w:hAnsi="Noto Sans" w:cs="Noto Sans"/>
            <w:color w:val="0000FF"/>
            <w:sz w:val="24"/>
            <w:szCs w:val="24"/>
            <w:u w:val="single"/>
            <w:lang w:eastAsia="en-GB"/>
          </w:rPr>
          <w:t>Web Content Accessibility Guidelines (WCAG)</w:t>
        </w:r>
      </w:hyperlink>
      <w:r w:rsidRPr="007D1A59">
        <w:rPr>
          <w:rFonts w:ascii="Noto Sans" w:eastAsia="Times New Roman" w:hAnsi="Noto Sans" w:cs="Noto Sans"/>
          <w:color w:val="1D1D1D"/>
          <w:sz w:val="24"/>
          <w:szCs w:val="24"/>
          <w:lang w:eastAsia="en-GB"/>
        </w:rPr>
        <w:t> defines requirements for designers and developers to improve accessibility for people with disabilities. It defines three levels of conformance: Level A, Level AA, and Level AAA. MyVision website is not assessed with WCAG 2.1 level AA. Not assessed means that the content has not been evaluated or the evaluation results are not available.</w:t>
      </w:r>
    </w:p>
    <w:p w14:paraId="0A8A52C0" w14:textId="77777777" w:rsidR="007D1A59" w:rsidRPr="007D1A59" w:rsidRDefault="007D1A59" w:rsidP="007D1A59">
      <w:pPr>
        <w:shd w:val="clear" w:color="auto" w:fill="FFFFFF"/>
        <w:spacing w:before="600" w:after="300" w:line="240" w:lineRule="auto"/>
        <w:outlineLvl w:val="2"/>
        <w:rPr>
          <w:rFonts w:ascii="Noto Sans" w:eastAsia="Times New Roman" w:hAnsi="Noto Sans" w:cs="Noto Sans"/>
          <w:b/>
          <w:bCs/>
          <w:color w:val="1D1D1D"/>
          <w:sz w:val="27"/>
          <w:szCs w:val="27"/>
          <w:lang w:eastAsia="en-GB"/>
        </w:rPr>
      </w:pPr>
      <w:r w:rsidRPr="007D1A59">
        <w:rPr>
          <w:rFonts w:ascii="Noto Sans" w:eastAsia="Times New Roman" w:hAnsi="Noto Sans" w:cs="Noto Sans"/>
          <w:b/>
          <w:bCs/>
          <w:color w:val="1D1D1D"/>
          <w:sz w:val="27"/>
          <w:szCs w:val="27"/>
          <w:lang w:eastAsia="en-GB"/>
        </w:rPr>
        <w:t>Feedback</w:t>
      </w:r>
    </w:p>
    <w:p w14:paraId="77955774" w14:textId="77777777" w:rsidR="007D1A59" w:rsidRPr="007D1A59" w:rsidRDefault="007D1A59" w:rsidP="007D1A59">
      <w:pPr>
        <w:shd w:val="clear" w:color="auto" w:fill="FFFFFF"/>
        <w:spacing w:before="240" w:after="24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We welcome your feedback on the accessibility of MyVision website. Please let us know if you encounter accessibility barriers on MyVision website:</w:t>
      </w:r>
    </w:p>
    <w:p w14:paraId="3748F6D3" w14:textId="77777777" w:rsidR="007D1A59" w:rsidRPr="007D1A59" w:rsidRDefault="007D1A59" w:rsidP="007D1A59">
      <w:pPr>
        <w:numPr>
          <w:ilvl w:val="0"/>
          <w:numId w:val="2"/>
        </w:numPr>
        <w:shd w:val="clear" w:color="auto" w:fill="FFFFFF"/>
        <w:spacing w:before="100" w:beforeAutospacing="1" w:after="12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lastRenderedPageBreak/>
        <w:t>Phone: 01865 725595</w:t>
      </w:r>
    </w:p>
    <w:p w14:paraId="0531D5E5" w14:textId="77777777" w:rsidR="007D1A59" w:rsidRPr="007D1A59" w:rsidRDefault="007D1A59" w:rsidP="007D1A59">
      <w:pPr>
        <w:numPr>
          <w:ilvl w:val="0"/>
          <w:numId w:val="2"/>
        </w:numPr>
        <w:shd w:val="clear" w:color="auto" w:fill="FFFFFF"/>
        <w:spacing w:before="100" w:beforeAutospacing="1" w:after="12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E-mail: </w:t>
      </w:r>
      <w:hyperlink r:id="rId11" w:history="1">
        <w:r w:rsidRPr="007D1A59">
          <w:rPr>
            <w:rFonts w:ascii="Noto Sans" w:eastAsia="Times New Roman" w:hAnsi="Noto Sans" w:cs="Noto Sans"/>
            <w:color w:val="0000FF"/>
            <w:sz w:val="24"/>
            <w:szCs w:val="24"/>
            <w:u w:val="single"/>
            <w:lang w:eastAsia="en-GB"/>
          </w:rPr>
          <w:t>info@myvision.org.uk</w:t>
        </w:r>
      </w:hyperlink>
    </w:p>
    <w:p w14:paraId="63E7727A" w14:textId="77777777" w:rsidR="007D1A59" w:rsidRPr="007D1A59" w:rsidRDefault="007D1A59" w:rsidP="007D1A59">
      <w:pPr>
        <w:numPr>
          <w:ilvl w:val="0"/>
          <w:numId w:val="2"/>
        </w:numPr>
        <w:shd w:val="clear" w:color="auto" w:fill="FFFFFF"/>
        <w:spacing w:before="100" w:beforeAutospacing="1" w:after="12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Visitor Address: Bradbury Lodge, Gordon Woodward Way, Oxford, OX1 4XL</w:t>
      </w:r>
    </w:p>
    <w:p w14:paraId="411FACAE" w14:textId="77777777" w:rsidR="007D1A59" w:rsidRPr="007D1A59" w:rsidRDefault="007D1A59" w:rsidP="007D1A59">
      <w:pPr>
        <w:numPr>
          <w:ilvl w:val="0"/>
          <w:numId w:val="2"/>
        </w:numPr>
        <w:shd w:val="clear" w:color="auto" w:fill="FFFFFF"/>
        <w:spacing w:before="100" w:beforeAutospacing="1" w:after="12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Twitter: @MyVisionOx</w:t>
      </w:r>
      <w:r w:rsidRPr="007D1A59">
        <w:rPr>
          <w:rFonts w:ascii="Noto Sans" w:eastAsia="Times New Roman" w:hAnsi="Noto Sans" w:cs="Noto Sans"/>
          <w:color w:val="1D1D1D"/>
          <w:sz w:val="24"/>
          <w:szCs w:val="24"/>
          <w:lang w:eastAsia="en-GB"/>
        </w:rPr>
        <w:br/>
        <w:t>Facebook: @MyVisionOx</w:t>
      </w:r>
    </w:p>
    <w:p w14:paraId="77305A70" w14:textId="77777777" w:rsidR="007D1A59" w:rsidRPr="007D1A59" w:rsidRDefault="007D1A59" w:rsidP="007D1A59">
      <w:pPr>
        <w:shd w:val="clear" w:color="auto" w:fill="FFFFFF"/>
        <w:spacing w:before="240" w:after="24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We try to respond to feedback within 5 working days.</w:t>
      </w:r>
    </w:p>
    <w:p w14:paraId="150A629E" w14:textId="77777777" w:rsidR="007D1A59" w:rsidRPr="007D1A59" w:rsidRDefault="007D1A59" w:rsidP="007D1A59">
      <w:pPr>
        <w:shd w:val="clear" w:color="auto" w:fill="FFFFFF"/>
        <w:spacing w:before="600" w:after="300" w:line="240" w:lineRule="auto"/>
        <w:outlineLvl w:val="2"/>
        <w:rPr>
          <w:rFonts w:ascii="Noto Sans" w:eastAsia="Times New Roman" w:hAnsi="Noto Sans" w:cs="Noto Sans"/>
          <w:b/>
          <w:bCs/>
          <w:color w:val="1D1D1D"/>
          <w:sz w:val="27"/>
          <w:szCs w:val="27"/>
          <w:lang w:eastAsia="en-GB"/>
        </w:rPr>
      </w:pPr>
      <w:r w:rsidRPr="007D1A59">
        <w:rPr>
          <w:rFonts w:ascii="Noto Sans" w:eastAsia="Times New Roman" w:hAnsi="Noto Sans" w:cs="Noto Sans"/>
          <w:b/>
          <w:bCs/>
          <w:color w:val="1D1D1D"/>
          <w:sz w:val="27"/>
          <w:szCs w:val="27"/>
          <w:lang w:eastAsia="en-GB"/>
        </w:rPr>
        <w:t>Formal complaints</w:t>
      </w:r>
    </w:p>
    <w:p w14:paraId="4A75F87A" w14:textId="77777777" w:rsidR="007D1A59" w:rsidRPr="007D1A59" w:rsidRDefault="007D1A59" w:rsidP="007D1A59">
      <w:pPr>
        <w:shd w:val="clear" w:color="auto" w:fill="FFFFFF"/>
        <w:spacing w:before="240" w:after="24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Please email complaints and feedback to info@myvision.org.uk</w:t>
      </w:r>
    </w:p>
    <w:p w14:paraId="2ACA3930" w14:textId="77777777" w:rsidR="007D1A59" w:rsidRPr="007D1A59" w:rsidRDefault="007D1A59" w:rsidP="007D1A59">
      <w:pPr>
        <w:shd w:val="clear" w:color="auto" w:fill="FFFFFF"/>
        <w:spacing w:before="600" w:after="300" w:line="240" w:lineRule="auto"/>
        <w:outlineLvl w:val="2"/>
        <w:rPr>
          <w:rFonts w:ascii="Noto Sans" w:eastAsia="Times New Roman" w:hAnsi="Noto Sans" w:cs="Noto Sans"/>
          <w:b/>
          <w:bCs/>
          <w:color w:val="1D1D1D"/>
          <w:sz w:val="27"/>
          <w:szCs w:val="27"/>
          <w:lang w:eastAsia="en-GB"/>
        </w:rPr>
      </w:pPr>
      <w:r w:rsidRPr="007D1A59">
        <w:rPr>
          <w:rFonts w:ascii="Noto Sans" w:eastAsia="Times New Roman" w:hAnsi="Noto Sans" w:cs="Noto Sans"/>
          <w:b/>
          <w:bCs/>
          <w:color w:val="1D1D1D"/>
          <w:sz w:val="27"/>
          <w:szCs w:val="27"/>
          <w:lang w:eastAsia="en-GB"/>
        </w:rPr>
        <w:t>Formal approval of this accessibility statement</w:t>
      </w:r>
    </w:p>
    <w:p w14:paraId="2B00AA40" w14:textId="77777777" w:rsidR="007D1A59" w:rsidRPr="007D1A59" w:rsidRDefault="007D1A59" w:rsidP="007D1A59">
      <w:pPr>
        <w:shd w:val="clear" w:color="auto" w:fill="FFFFFF"/>
        <w:spacing w:before="240" w:after="24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This Accessibility Statement is approved by:</w:t>
      </w:r>
    </w:p>
    <w:p w14:paraId="5A7B53C3" w14:textId="75C60EE2" w:rsidR="007D1A59" w:rsidRPr="007D1A59" w:rsidRDefault="007D1A59" w:rsidP="007D1A59">
      <w:pPr>
        <w:shd w:val="clear" w:color="auto" w:fill="FFFFFF"/>
        <w:spacing w:before="240" w:after="24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MyVision Oxfordshire</w:t>
      </w:r>
      <w:r w:rsidRPr="007D1A59">
        <w:rPr>
          <w:rFonts w:ascii="Noto Sans" w:eastAsia="Times New Roman" w:hAnsi="Noto Sans" w:cs="Noto Sans"/>
          <w:color w:val="1D1D1D"/>
          <w:sz w:val="24"/>
          <w:szCs w:val="24"/>
          <w:lang w:eastAsia="en-GB"/>
        </w:rPr>
        <w:br/>
      </w:r>
      <w:r w:rsidRPr="007D1A59">
        <w:rPr>
          <w:rFonts w:ascii="Times New Roman" w:eastAsia="Times New Roman" w:hAnsi="Times New Roman" w:cs="Times New Roman"/>
          <w:sz w:val="24"/>
          <w:szCs w:val="24"/>
          <w:lang w:eastAsia="en-GB"/>
        </w:rPr>
        <w:pict w14:anchorId="5DF906F2">
          <v:rect id="_x0000_i1025" style="width:0;height:1.5pt" o:hralign="center" o:hrstd="t" o:hrnoshade="t" o:hr="t" fillcolor="#1d1d1d" stroked="f"/>
        </w:pict>
      </w:r>
    </w:p>
    <w:p w14:paraId="48495960" w14:textId="77777777" w:rsidR="007D1A59" w:rsidRPr="007D1A59" w:rsidRDefault="007D1A59" w:rsidP="007D1A59">
      <w:pPr>
        <w:shd w:val="clear" w:color="auto" w:fill="FFFFFF"/>
        <w:spacing w:before="600" w:after="300" w:line="240" w:lineRule="auto"/>
        <w:outlineLvl w:val="2"/>
        <w:rPr>
          <w:rFonts w:ascii="Noto Sans" w:eastAsia="Times New Roman" w:hAnsi="Noto Sans" w:cs="Noto Sans"/>
          <w:b/>
          <w:bCs/>
          <w:sz w:val="27"/>
          <w:szCs w:val="27"/>
          <w:lang w:eastAsia="en-GB"/>
        </w:rPr>
      </w:pPr>
      <w:r w:rsidRPr="007D1A59">
        <w:rPr>
          <w:rFonts w:ascii="Noto Sans" w:eastAsia="Times New Roman" w:hAnsi="Noto Sans" w:cs="Noto Sans"/>
          <w:b/>
          <w:bCs/>
          <w:sz w:val="27"/>
          <w:szCs w:val="27"/>
          <w:lang w:eastAsia="en-GB"/>
        </w:rPr>
        <w:t>Date</w:t>
      </w:r>
    </w:p>
    <w:p w14:paraId="40F6832E" w14:textId="77777777" w:rsidR="007D1A59" w:rsidRPr="007D1A59" w:rsidRDefault="007D1A59" w:rsidP="007D1A59">
      <w:pPr>
        <w:shd w:val="clear" w:color="auto" w:fill="FFFFFF"/>
        <w:spacing w:before="240" w:after="240" w:line="240" w:lineRule="auto"/>
        <w:rPr>
          <w:rFonts w:ascii="Noto Sans" w:eastAsia="Times New Roman" w:hAnsi="Noto Sans" w:cs="Noto Sans"/>
          <w:color w:val="1D1D1D"/>
          <w:sz w:val="24"/>
          <w:szCs w:val="24"/>
          <w:lang w:eastAsia="en-GB"/>
        </w:rPr>
      </w:pPr>
      <w:r w:rsidRPr="007D1A59">
        <w:rPr>
          <w:rFonts w:ascii="Noto Sans" w:eastAsia="Times New Roman" w:hAnsi="Noto Sans" w:cs="Noto Sans"/>
          <w:color w:val="1D1D1D"/>
          <w:sz w:val="24"/>
          <w:szCs w:val="24"/>
          <w:lang w:eastAsia="en-GB"/>
        </w:rPr>
        <w:t>This statement was created on 20 July 2022</w:t>
      </w:r>
    </w:p>
    <w:p w14:paraId="2F735586" w14:textId="34A9F1FC" w:rsidR="00D67696" w:rsidRPr="00D67696" w:rsidRDefault="00D67696" w:rsidP="00D67696">
      <w:pPr>
        <w:pStyle w:val="MyVisionJob"/>
      </w:pPr>
    </w:p>
    <w:sectPr w:rsidR="00D67696" w:rsidRPr="00D67696" w:rsidSect="00894B7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8A88" w14:textId="77777777" w:rsidR="00DF3A4A" w:rsidRDefault="00DF3A4A" w:rsidP="00765B6F">
      <w:pPr>
        <w:spacing w:after="0" w:line="240" w:lineRule="auto"/>
      </w:pPr>
      <w:r>
        <w:separator/>
      </w:r>
    </w:p>
  </w:endnote>
  <w:endnote w:type="continuationSeparator" w:id="0">
    <w:p w14:paraId="71AF6F0C" w14:textId="77777777" w:rsidR="00DF3A4A" w:rsidRDefault="00DF3A4A" w:rsidP="00765B6F">
      <w:pPr>
        <w:spacing w:after="0" w:line="240" w:lineRule="auto"/>
      </w:pPr>
      <w:r>
        <w:continuationSeparator/>
      </w:r>
    </w:p>
  </w:endnote>
  <w:endnote w:type="continuationNotice" w:id="1">
    <w:p w14:paraId="39D7D082" w14:textId="77777777" w:rsidR="00DF3A4A" w:rsidRDefault="00DF3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ode Pro Bold LC">
    <w:altName w:val="Calibri"/>
    <w:panose1 w:val="00000000000000000000"/>
    <w:charset w:val="00"/>
    <w:family w:val="modern"/>
    <w:notTrueType/>
    <w:pitch w:val="variable"/>
    <w:sig w:usb0="A00000AF" w:usb1="4000004A" w:usb2="00000000" w:usb3="00000000" w:csb0="00000093" w:csb1="00000000"/>
  </w:font>
  <w:font w:name="Code Pro LC">
    <w:altName w:val="Calibri"/>
    <w:panose1 w:val="00000000000000000000"/>
    <w:charset w:val="00"/>
    <w:family w:val="modern"/>
    <w:notTrueType/>
    <w:pitch w:val="variable"/>
    <w:sig w:usb0="A00000AF" w:usb1="4000004A" w:usb2="00000000" w:usb3="00000000" w:csb0="00000093" w:csb1="00000000"/>
  </w:font>
  <w:font w:name="Noto Sans">
    <w:charset w:val="00"/>
    <w:family w:val="swiss"/>
    <w:pitch w:val="variable"/>
    <w:sig w:usb0="E00082FF" w:usb1="400078FF" w:usb2="00000021" w:usb3="00000000" w:csb0="0000019F" w:csb1="00000000"/>
  </w:font>
  <w:font w:name="Code Pro-Trial Normal LC">
    <w:altName w:val="Calibri"/>
    <w:panose1 w:val="00000000000000000000"/>
    <w:charset w:val="00"/>
    <w:family w:val="modern"/>
    <w:notTrueType/>
    <w:pitch w:val="variable"/>
    <w:sig w:usb0="00000287" w:usb1="00000001" w:usb2="00000000" w:usb3="00000000" w:csb0="0000009F" w:csb1="00000000"/>
  </w:font>
  <w:font w:name="Code Pro">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5F35" w14:textId="5F2D0A8C" w:rsidR="00060012" w:rsidRPr="00D67696" w:rsidRDefault="00D67696" w:rsidP="00060012">
    <w:pPr>
      <w:pStyle w:val="Footer"/>
      <w:rPr>
        <w:rFonts w:ascii="Code Pro LC" w:hAnsi="Code Pro LC" w:cstheme="minorHAnsi"/>
        <w:b/>
        <w:bCs/>
        <w:sz w:val="28"/>
        <w:szCs w:val="28"/>
      </w:rPr>
    </w:pPr>
    <w:r w:rsidRPr="00D67696">
      <w:rPr>
        <w:rFonts w:ascii="Code Pro LC" w:hAnsi="Code Pro LC" w:cstheme="minorHAnsi"/>
        <w:noProof/>
        <w:sz w:val="28"/>
        <w:szCs w:val="28"/>
      </w:rPr>
      <w:drawing>
        <wp:anchor distT="0" distB="0" distL="114300" distR="114300" simplePos="0" relativeHeight="251658241" behindDoc="0" locked="0" layoutInCell="1" allowOverlap="1" wp14:anchorId="5DFA8E4D" wp14:editId="4AB78E5B">
          <wp:simplePos x="0" y="0"/>
          <wp:positionH relativeFrom="column">
            <wp:posOffset>30480</wp:posOffset>
          </wp:positionH>
          <wp:positionV relativeFrom="paragraph">
            <wp:posOffset>6350</wp:posOffset>
          </wp:positionV>
          <wp:extent cx="443230" cy="662940"/>
          <wp:effectExtent l="0" t="0" r="0" b="3810"/>
          <wp:wrapSquare wrapText="bothSides"/>
          <wp:docPr id="2" name="Picture 2" descr="Registered with the Fundraising Regulator&#10;Image of FR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gistered with the Fundraising Regulator&#10;Image of FR in a circle"/>
                  <pic:cNvPicPr/>
                </pic:nvPicPr>
                <pic:blipFill>
                  <a:blip r:embed="rId1">
                    <a:extLst>
                      <a:ext uri="{28A0092B-C50C-407E-A947-70E740481C1C}">
                        <a14:useLocalDpi xmlns:a14="http://schemas.microsoft.com/office/drawing/2010/main" val="0"/>
                      </a:ext>
                    </a:extLst>
                  </a:blip>
                  <a:stretch>
                    <a:fillRect/>
                  </a:stretch>
                </pic:blipFill>
                <pic:spPr>
                  <a:xfrm>
                    <a:off x="0" y="0"/>
                    <a:ext cx="443230" cy="662940"/>
                  </a:xfrm>
                  <a:prstGeom prst="rect">
                    <a:avLst/>
                  </a:prstGeom>
                </pic:spPr>
              </pic:pic>
            </a:graphicData>
          </a:graphic>
          <wp14:sizeRelH relativeFrom="margin">
            <wp14:pctWidth>0</wp14:pctWidth>
          </wp14:sizeRelH>
          <wp14:sizeRelV relativeFrom="margin">
            <wp14:pctHeight>0</wp14:pctHeight>
          </wp14:sizeRelV>
        </wp:anchor>
      </w:drawing>
    </w:r>
    <w:r w:rsidR="00060012" w:rsidRPr="00D67696">
      <w:rPr>
        <w:rFonts w:ascii="Code Pro LC" w:hAnsi="Code Pro LC" w:cstheme="minorHAnsi"/>
        <w:sz w:val="28"/>
        <w:szCs w:val="28"/>
      </w:rPr>
      <w:t xml:space="preserve">Previously known as: </w:t>
    </w:r>
    <w:r w:rsidR="00060012" w:rsidRPr="00D67696">
      <w:rPr>
        <w:rFonts w:ascii="Code Pro LC" w:hAnsi="Code Pro LC" w:cstheme="minorHAnsi"/>
        <w:b/>
        <w:bCs/>
        <w:sz w:val="28"/>
        <w:szCs w:val="28"/>
      </w:rPr>
      <w:t>Oxfordshire Association for the Blind</w:t>
    </w:r>
  </w:p>
  <w:p w14:paraId="500F17C3" w14:textId="77777777" w:rsidR="008649C4" w:rsidRDefault="00060012" w:rsidP="00060012">
    <w:pPr>
      <w:pStyle w:val="Footer"/>
      <w:spacing w:line="276" w:lineRule="auto"/>
      <w:rPr>
        <w:rFonts w:ascii="Code Pro LC" w:hAnsi="Code Pro LC"/>
        <w:sz w:val="28"/>
        <w:szCs w:val="28"/>
      </w:rPr>
    </w:pPr>
    <w:r w:rsidRPr="00D67696">
      <w:rPr>
        <w:rFonts w:ascii="Code Pro LC" w:hAnsi="Code Pro LC"/>
        <w:sz w:val="28"/>
        <w:szCs w:val="28"/>
      </w:rPr>
      <w:t xml:space="preserve">Charity Number: 1140556   Company Number: 07465300  </w:t>
    </w:r>
  </w:p>
  <w:p w14:paraId="27656612" w14:textId="16BF5F2E" w:rsidR="00060012" w:rsidRPr="00D67696" w:rsidRDefault="008649C4" w:rsidP="00060012">
    <w:pPr>
      <w:pStyle w:val="Footer"/>
      <w:spacing w:line="276" w:lineRule="auto"/>
      <w:rPr>
        <w:rFonts w:ascii="Code Pro LC" w:hAnsi="Code Pro LC"/>
        <w:sz w:val="28"/>
        <w:szCs w:val="28"/>
      </w:rPr>
    </w:pPr>
    <w:r>
      <w:rPr>
        <w:rFonts w:ascii="Code Pro LC" w:hAnsi="Code Pro LC"/>
        <w:sz w:val="28"/>
        <w:szCs w:val="28"/>
      </w:rPr>
      <w:t>Patron: The Countess of Macclesfield</w:t>
    </w:r>
    <w:r w:rsidR="00060012" w:rsidRPr="00D67696">
      <w:rPr>
        <w:rFonts w:ascii="Code Pro LC" w:hAnsi="Code Pro LC"/>
        <w:sz w:val="28"/>
        <w:szCs w:val="28"/>
      </w:rPr>
      <w:t xml:space="preserve">   </w:t>
    </w:r>
  </w:p>
  <w:p w14:paraId="6E3C892D" w14:textId="77777777" w:rsidR="00060012" w:rsidRPr="00D67696" w:rsidRDefault="0006001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6DBC" w14:textId="77777777" w:rsidR="00DF3A4A" w:rsidRDefault="00DF3A4A" w:rsidP="00765B6F">
      <w:pPr>
        <w:spacing w:after="0" w:line="240" w:lineRule="auto"/>
      </w:pPr>
      <w:r>
        <w:separator/>
      </w:r>
    </w:p>
  </w:footnote>
  <w:footnote w:type="continuationSeparator" w:id="0">
    <w:p w14:paraId="4E18DED3" w14:textId="77777777" w:rsidR="00DF3A4A" w:rsidRDefault="00DF3A4A" w:rsidP="00765B6F">
      <w:pPr>
        <w:spacing w:after="0" w:line="240" w:lineRule="auto"/>
      </w:pPr>
      <w:r>
        <w:continuationSeparator/>
      </w:r>
    </w:p>
  </w:footnote>
  <w:footnote w:type="continuationNotice" w:id="1">
    <w:p w14:paraId="62FC7F86" w14:textId="77777777" w:rsidR="00DF3A4A" w:rsidRDefault="00DF3A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8D4C" w14:textId="558A6122" w:rsidR="00765B6F" w:rsidRPr="00060012" w:rsidRDefault="00765B6F" w:rsidP="00765B6F">
    <w:pPr>
      <w:pStyle w:val="BasicParagraph"/>
      <w:spacing w:line="240" w:lineRule="auto"/>
      <w:jc w:val="right"/>
      <w:rPr>
        <w:rFonts w:ascii="Code Pro LC" w:hAnsi="Code Pro LC" w:cs="Code Pro-Trial Normal LC"/>
        <w:sz w:val="32"/>
        <w:szCs w:val="32"/>
      </w:rPr>
    </w:pPr>
    <w:r w:rsidRPr="00060012">
      <w:rPr>
        <w:rFonts w:ascii="Code Pro LC" w:hAnsi="Code Pro LC" w:cs="Code Pro-Trial Normal LC"/>
        <w:noProof/>
        <w:sz w:val="32"/>
        <w:szCs w:val="32"/>
      </w:rPr>
      <w:drawing>
        <wp:anchor distT="0" distB="0" distL="114300" distR="114300" simplePos="0" relativeHeight="251658240" behindDoc="0" locked="0" layoutInCell="1" allowOverlap="1" wp14:anchorId="72B9B269" wp14:editId="4E3A8BA4">
          <wp:simplePos x="0" y="0"/>
          <wp:positionH relativeFrom="column">
            <wp:posOffset>22860</wp:posOffset>
          </wp:positionH>
          <wp:positionV relativeFrom="paragraph">
            <wp:posOffset>-114300</wp:posOffset>
          </wp:positionV>
          <wp:extent cx="3385279" cy="1272540"/>
          <wp:effectExtent l="0" t="0" r="5715" b="3810"/>
          <wp:wrapNone/>
          <wp:docPr id="1" name="Picture 1" descr="MyVision Logo&#10;Text: MyVision Oxfordshire&#10;Supporting Visually Impaired People&#10;Logo mark of three interweaving blu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yVision Logo&#10;Text: MyVision Oxfordshire&#10;Supporting Visually Impaired People&#10;Logo mark of three interweaving blue circles"/>
                  <pic:cNvPicPr/>
                </pic:nvPicPr>
                <pic:blipFill>
                  <a:blip r:embed="rId1">
                    <a:extLst>
                      <a:ext uri="{28A0092B-C50C-407E-A947-70E740481C1C}">
                        <a14:useLocalDpi xmlns:a14="http://schemas.microsoft.com/office/drawing/2010/main" val="0"/>
                      </a:ext>
                    </a:extLst>
                  </a:blip>
                  <a:stretch>
                    <a:fillRect/>
                  </a:stretch>
                </pic:blipFill>
                <pic:spPr>
                  <a:xfrm>
                    <a:off x="0" y="0"/>
                    <a:ext cx="3385279" cy="1272540"/>
                  </a:xfrm>
                  <a:prstGeom prst="rect">
                    <a:avLst/>
                  </a:prstGeom>
                </pic:spPr>
              </pic:pic>
            </a:graphicData>
          </a:graphic>
          <wp14:sizeRelH relativeFrom="margin">
            <wp14:pctWidth>0</wp14:pctWidth>
          </wp14:sizeRelH>
          <wp14:sizeRelV relativeFrom="margin">
            <wp14:pctHeight>0</wp14:pctHeight>
          </wp14:sizeRelV>
        </wp:anchor>
      </w:drawing>
    </w:r>
    <w:r w:rsidRPr="00060012">
      <w:rPr>
        <w:rFonts w:ascii="Code Pro LC" w:hAnsi="Code Pro LC" w:cs="Code Pro-Trial Normal LC"/>
        <w:sz w:val="32"/>
        <w:szCs w:val="32"/>
      </w:rPr>
      <w:t>MyVision Oxfordshire</w:t>
    </w:r>
  </w:p>
  <w:p w14:paraId="657B910C" w14:textId="72A8EC9E" w:rsidR="00765B6F" w:rsidRPr="00060012" w:rsidRDefault="00765B6F" w:rsidP="00765B6F">
    <w:pPr>
      <w:pStyle w:val="BasicParagraph"/>
      <w:spacing w:line="240" w:lineRule="auto"/>
      <w:jc w:val="right"/>
      <w:rPr>
        <w:rFonts w:ascii="Code Pro LC" w:hAnsi="Code Pro LC" w:cs="Code Pro-Trial Normal LC"/>
        <w:sz w:val="32"/>
        <w:szCs w:val="32"/>
      </w:rPr>
    </w:pPr>
    <w:r w:rsidRPr="00060012">
      <w:rPr>
        <w:rFonts w:ascii="Code Pro LC" w:hAnsi="Code Pro LC" w:cs="Code Pro-Trial Normal LC"/>
        <w:sz w:val="32"/>
        <w:szCs w:val="32"/>
      </w:rPr>
      <w:t>Bradbury Lodge</w:t>
    </w:r>
  </w:p>
  <w:p w14:paraId="50785DB0" w14:textId="77777777" w:rsidR="00765B6F" w:rsidRPr="00060012" w:rsidRDefault="00765B6F" w:rsidP="00765B6F">
    <w:pPr>
      <w:pStyle w:val="BasicParagraph"/>
      <w:spacing w:line="240" w:lineRule="auto"/>
      <w:jc w:val="right"/>
      <w:rPr>
        <w:rFonts w:ascii="Code Pro LC" w:hAnsi="Code Pro LC" w:cs="Code Pro-Trial Normal LC"/>
        <w:sz w:val="32"/>
        <w:szCs w:val="32"/>
      </w:rPr>
    </w:pPr>
    <w:r w:rsidRPr="00060012">
      <w:rPr>
        <w:rFonts w:ascii="Code Pro LC" w:hAnsi="Code Pro LC" w:cs="Code Pro-Trial Normal LC"/>
        <w:sz w:val="32"/>
        <w:szCs w:val="32"/>
      </w:rPr>
      <w:t>Gordon Woodward Way</w:t>
    </w:r>
  </w:p>
  <w:p w14:paraId="34AF0B18" w14:textId="77777777" w:rsidR="00765B6F" w:rsidRPr="00060012" w:rsidRDefault="00765B6F" w:rsidP="00765B6F">
    <w:pPr>
      <w:pStyle w:val="BasicParagraph"/>
      <w:spacing w:line="240" w:lineRule="auto"/>
      <w:jc w:val="right"/>
      <w:rPr>
        <w:rFonts w:ascii="Code Pro LC" w:hAnsi="Code Pro LC" w:cs="Code Pro-Trial Normal LC"/>
        <w:sz w:val="32"/>
        <w:szCs w:val="32"/>
      </w:rPr>
    </w:pPr>
    <w:r w:rsidRPr="00060012">
      <w:rPr>
        <w:rFonts w:ascii="Code Pro LC" w:hAnsi="Code Pro LC" w:cs="Code Pro-Trial Normal LC"/>
        <w:sz w:val="32"/>
        <w:szCs w:val="32"/>
      </w:rPr>
      <w:t>Oxford</w:t>
    </w:r>
  </w:p>
  <w:p w14:paraId="3A496F9C" w14:textId="77777777" w:rsidR="00765B6F" w:rsidRPr="00060012" w:rsidRDefault="00765B6F" w:rsidP="00765B6F">
    <w:pPr>
      <w:pStyle w:val="BasicParagraph"/>
      <w:spacing w:line="240" w:lineRule="auto"/>
      <w:jc w:val="right"/>
      <w:rPr>
        <w:rFonts w:ascii="Code Pro LC" w:hAnsi="Code Pro LC" w:cs="Code Pro-Trial Normal LC"/>
        <w:sz w:val="32"/>
        <w:szCs w:val="32"/>
      </w:rPr>
    </w:pPr>
    <w:r w:rsidRPr="00060012">
      <w:rPr>
        <w:rFonts w:ascii="Code Pro LC" w:hAnsi="Code Pro LC" w:cs="Code Pro-Trial Normal LC"/>
        <w:sz w:val="32"/>
        <w:szCs w:val="32"/>
      </w:rPr>
      <w:t>OX1 4XL</w:t>
    </w:r>
  </w:p>
  <w:p w14:paraId="2E4B8FFC" w14:textId="77777777" w:rsidR="00765B6F" w:rsidRPr="00060012" w:rsidRDefault="00765B6F" w:rsidP="00765B6F">
    <w:pPr>
      <w:pStyle w:val="BasicParagraph"/>
      <w:spacing w:line="240" w:lineRule="auto"/>
      <w:jc w:val="right"/>
      <w:rPr>
        <w:rFonts w:ascii="Code Pro LC" w:hAnsi="Code Pro LC" w:cs="Code Pro-Trial Normal LC"/>
        <w:b/>
        <w:bCs/>
        <w:sz w:val="32"/>
        <w:szCs w:val="32"/>
      </w:rPr>
    </w:pPr>
    <w:r w:rsidRPr="00060012">
      <w:rPr>
        <w:rFonts w:ascii="Code Pro LC" w:hAnsi="Code Pro LC" w:cs="Code Pro-Trial Normal LC"/>
        <w:b/>
        <w:bCs/>
        <w:sz w:val="32"/>
        <w:szCs w:val="32"/>
      </w:rPr>
      <w:t>Tel: 01865 725 595</w:t>
    </w:r>
  </w:p>
  <w:p w14:paraId="23DF87FF" w14:textId="77777777" w:rsidR="00765B6F" w:rsidRPr="00060012" w:rsidRDefault="00765B6F" w:rsidP="00765B6F">
    <w:pPr>
      <w:pStyle w:val="BasicParagraph"/>
      <w:spacing w:line="240" w:lineRule="auto"/>
      <w:jc w:val="right"/>
      <w:rPr>
        <w:rFonts w:ascii="Code Pro LC" w:hAnsi="Code Pro LC" w:cs="Code Pro-Trial Normal LC"/>
        <w:b/>
        <w:bCs/>
        <w:sz w:val="32"/>
        <w:szCs w:val="32"/>
      </w:rPr>
    </w:pPr>
    <w:r w:rsidRPr="00060012">
      <w:rPr>
        <w:rFonts w:ascii="Code Pro LC" w:hAnsi="Code Pro LC" w:cs="Code Pro-Trial Normal LC"/>
        <w:b/>
        <w:bCs/>
        <w:sz w:val="32"/>
        <w:szCs w:val="32"/>
      </w:rPr>
      <w:t>Email: info</w:t>
    </w:r>
    <w:r w:rsidRPr="00060012">
      <w:rPr>
        <w:rFonts w:ascii="Code Pro LC" w:hAnsi="Code Pro LC" w:cs="Code Pro"/>
        <w:sz w:val="32"/>
        <w:szCs w:val="32"/>
      </w:rPr>
      <w:t>@</w:t>
    </w:r>
    <w:r w:rsidRPr="00060012">
      <w:rPr>
        <w:rFonts w:ascii="Code Pro LC" w:hAnsi="Code Pro LC" w:cs="Code Pro-Trial Normal LC"/>
        <w:b/>
        <w:bCs/>
        <w:sz w:val="32"/>
        <w:szCs w:val="32"/>
      </w:rPr>
      <w:t>myvision.org.uk</w:t>
    </w:r>
  </w:p>
  <w:p w14:paraId="2C056BDE" w14:textId="5171061F" w:rsidR="00765B6F" w:rsidRPr="00060012" w:rsidRDefault="00765B6F" w:rsidP="00765B6F">
    <w:pPr>
      <w:pStyle w:val="Header"/>
      <w:jc w:val="right"/>
      <w:rPr>
        <w:rFonts w:ascii="Code Pro LC" w:hAnsi="Code Pro LC"/>
        <w:sz w:val="32"/>
        <w:szCs w:val="32"/>
      </w:rPr>
    </w:pPr>
    <w:r w:rsidRPr="00060012">
      <w:rPr>
        <w:rFonts w:ascii="Code Pro LC" w:hAnsi="Code Pro LC" w:cs="Code Pro-Trial Normal LC"/>
        <w:b/>
        <w:bCs/>
        <w:color w:val="243F8F"/>
        <w:sz w:val="32"/>
        <w:szCs w:val="32"/>
      </w:rPr>
      <w:t>www.myvision.org.uk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465A"/>
    <w:multiLevelType w:val="multilevel"/>
    <w:tmpl w:val="5FC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69392C"/>
    <w:multiLevelType w:val="multilevel"/>
    <w:tmpl w:val="2350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6254765">
    <w:abstractNumId w:val="1"/>
  </w:num>
  <w:num w:numId="2" w16cid:durableId="179228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F"/>
    <w:rsid w:val="0005026E"/>
    <w:rsid w:val="00060012"/>
    <w:rsid w:val="00291493"/>
    <w:rsid w:val="00750492"/>
    <w:rsid w:val="00765B6F"/>
    <w:rsid w:val="007D1A59"/>
    <w:rsid w:val="008649C4"/>
    <w:rsid w:val="00894B78"/>
    <w:rsid w:val="00A4349A"/>
    <w:rsid w:val="00B9637F"/>
    <w:rsid w:val="00BE4343"/>
    <w:rsid w:val="00D67696"/>
    <w:rsid w:val="00DF3A4A"/>
    <w:rsid w:val="00E11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C084B"/>
  <w15:chartTrackingRefBased/>
  <w15:docId w15:val="{65A2199B-4318-4775-86E2-F5EE92FD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6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D1A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1A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B6F"/>
  </w:style>
  <w:style w:type="paragraph" w:styleId="Footer">
    <w:name w:val="footer"/>
    <w:basedOn w:val="Normal"/>
    <w:link w:val="FooterChar"/>
    <w:uiPriority w:val="99"/>
    <w:unhideWhenUsed/>
    <w:rsid w:val="00765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B6F"/>
  </w:style>
  <w:style w:type="paragraph" w:customStyle="1" w:styleId="NoParagraphStyle">
    <w:name w:val="[No Paragraph Style]"/>
    <w:rsid w:val="00765B6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765B6F"/>
  </w:style>
  <w:style w:type="character" w:styleId="Hyperlink">
    <w:name w:val="Hyperlink"/>
    <w:basedOn w:val="DefaultParagraphFont"/>
    <w:uiPriority w:val="99"/>
    <w:unhideWhenUsed/>
    <w:rsid w:val="00060012"/>
    <w:rPr>
      <w:color w:val="0563C1" w:themeColor="hyperlink"/>
      <w:u w:val="single"/>
    </w:rPr>
  </w:style>
  <w:style w:type="paragraph" w:customStyle="1" w:styleId="MyVision">
    <w:name w:val="MyVision"/>
    <w:basedOn w:val="Heading1"/>
    <w:qFormat/>
    <w:rsid w:val="00D67696"/>
    <w:rPr>
      <w:rFonts w:ascii="Code Pro Bold LC" w:hAnsi="Code Pro Bold LC"/>
    </w:rPr>
  </w:style>
  <w:style w:type="paragraph" w:customStyle="1" w:styleId="MyVisionText">
    <w:name w:val="MyVision Text"/>
    <w:basedOn w:val="Normal"/>
    <w:next w:val="Normal"/>
    <w:qFormat/>
    <w:rsid w:val="00D67696"/>
    <w:rPr>
      <w:rFonts w:ascii="Code Pro LC" w:hAnsi="Code Pro LC"/>
      <w:sz w:val="32"/>
    </w:rPr>
  </w:style>
  <w:style w:type="character" w:customStyle="1" w:styleId="Heading1Char">
    <w:name w:val="Heading 1 Char"/>
    <w:basedOn w:val="DefaultParagraphFont"/>
    <w:link w:val="Heading1"/>
    <w:uiPriority w:val="9"/>
    <w:rsid w:val="00D67696"/>
    <w:rPr>
      <w:rFonts w:asciiTheme="majorHAnsi" w:eastAsiaTheme="majorEastAsia" w:hAnsiTheme="majorHAnsi" w:cstheme="majorBidi"/>
      <w:color w:val="2F5496" w:themeColor="accent1" w:themeShade="BF"/>
      <w:sz w:val="32"/>
      <w:szCs w:val="32"/>
    </w:rPr>
  </w:style>
  <w:style w:type="paragraph" w:customStyle="1" w:styleId="MyVisionSignature">
    <w:name w:val="MyVision Signature"/>
    <w:basedOn w:val="Normal"/>
    <w:qFormat/>
    <w:rsid w:val="00D67696"/>
    <w:rPr>
      <w:rFonts w:ascii="Code Pro Bold LC" w:hAnsi="Code Pro Bold LC"/>
      <w:sz w:val="32"/>
    </w:rPr>
  </w:style>
  <w:style w:type="paragraph" w:customStyle="1" w:styleId="MyVisionJob">
    <w:name w:val="MyVision Job"/>
    <w:basedOn w:val="MyVisionText"/>
    <w:next w:val="MyVisionText"/>
    <w:qFormat/>
    <w:rsid w:val="00D67696"/>
    <w:rPr>
      <w:sz w:val="28"/>
    </w:rPr>
  </w:style>
  <w:style w:type="character" w:customStyle="1" w:styleId="Heading2Char">
    <w:name w:val="Heading 2 Char"/>
    <w:basedOn w:val="DefaultParagraphFont"/>
    <w:link w:val="Heading2"/>
    <w:uiPriority w:val="9"/>
    <w:semiHidden/>
    <w:rsid w:val="007D1A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D1A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123752">
      <w:bodyDiv w:val="1"/>
      <w:marLeft w:val="0"/>
      <w:marRight w:val="0"/>
      <w:marTop w:val="0"/>
      <w:marBottom w:val="0"/>
      <w:divBdr>
        <w:top w:val="none" w:sz="0" w:space="0" w:color="auto"/>
        <w:left w:val="none" w:sz="0" w:space="0" w:color="auto"/>
        <w:bottom w:val="none" w:sz="0" w:space="0" w:color="auto"/>
        <w:right w:val="none" w:sz="0" w:space="0" w:color="auto"/>
      </w:divBdr>
      <w:divsChild>
        <w:div w:id="1327319363">
          <w:marLeft w:val="0"/>
          <w:marRight w:val="0"/>
          <w:marTop w:val="0"/>
          <w:marBottom w:val="0"/>
          <w:divBdr>
            <w:top w:val="none" w:sz="0" w:space="0" w:color="auto"/>
            <w:left w:val="none" w:sz="0" w:space="0" w:color="auto"/>
            <w:bottom w:val="none" w:sz="0" w:space="0" w:color="auto"/>
            <w:right w:val="none" w:sz="0" w:space="0" w:color="auto"/>
          </w:divBdr>
        </w:div>
        <w:div w:id="1724980058">
          <w:marLeft w:val="0"/>
          <w:marRight w:val="0"/>
          <w:marTop w:val="0"/>
          <w:marBottom w:val="0"/>
          <w:divBdr>
            <w:top w:val="none" w:sz="0" w:space="0" w:color="auto"/>
            <w:left w:val="none" w:sz="0" w:space="0" w:color="auto"/>
            <w:bottom w:val="none" w:sz="0" w:space="0" w:color="auto"/>
            <w:right w:val="none" w:sz="0" w:space="0" w:color="auto"/>
          </w:divBdr>
        </w:div>
        <w:div w:id="1573389977">
          <w:marLeft w:val="0"/>
          <w:marRight w:val="0"/>
          <w:marTop w:val="0"/>
          <w:marBottom w:val="0"/>
          <w:divBdr>
            <w:top w:val="none" w:sz="0" w:space="0" w:color="auto"/>
            <w:left w:val="none" w:sz="0" w:space="0" w:color="auto"/>
            <w:bottom w:val="none" w:sz="0" w:space="0" w:color="auto"/>
            <w:right w:val="none" w:sz="0" w:space="0" w:color="auto"/>
          </w:divBdr>
        </w:div>
        <w:div w:id="508954862">
          <w:marLeft w:val="0"/>
          <w:marRight w:val="0"/>
          <w:marTop w:val="0"/>
          <w:marBottom w:val="0"/>
          <w:divBdr>
            <w:top w:val="none" w:sz="0" w:space="0" w:color="auto"/>
            <w:left w:val="none" w:sz="0" w:space="0" w:color="auto"/>
            <w:bottom w:val="none" w:sz="0" w:space="0" w:color="auto"/>
            <w:right w:val="none" w:sz="0" w:space="0" w:color="auto"/>
          </w:divBdr>
        </w:div>
        <w:div w:id="723984381">
          <w:marLeft w:val="0"/>
          <w:marRight w:val="0"/>
          <w:marTop w:val="0"/>
          <w:marBottom w:val="0"/>
          <w:divBdr>
            <w:top w:val="none" w:sz="0" w:space="0" w:color="auto"/>
            <w:left w:val="none" w:sz="0" w:space="0" w:color="auto"/>
            <w:bottom w:val="none" w:sz="0" w:space="0" w:color="auto"/>
            <w:right w:val="none" w:sz="0" w:space="0" w:color="auto"/>
          </w:divBdr>
        </w:div>
        <w:div w:id="112330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yvisio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3.org/WAI/standards-guidelines/wca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6" ma:contentTypeDescription="Create a new document." ma:contentTypeScope="" ma:versionID="5df8951b045ae0af64d8698cb3311334">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457170b8c19ab7a5f714cd1fb947ff72"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F6D9A-E0B6-4AD9-8D70-A0B7157A1738}">
  <ds:schemaRefs>
    <ds:schemaRef ds:uri="http://schemas.microsoft.com/sharepoint/v3/contenttype/forms"/>
  </ds:schemaRefs>
</ds:datastoreItem>
</file>

<file path=customXml/itemProps2.xml><?xml version="1.0" encoding="utf-8"?>
<ds:datastoreItem xmlns:ds="http://schemas.openxmlformats.org/officeDocument/2006/customXml" ds:itemID="{7E3C06C5-8952-40A9-BBCF-BCF739802872}">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customXml/itemProps3.xml><?xml version="1.0" encoding="utf-8"?>
<ds:datastoreItem xmlns:ds="http://schemas.openxmlformats.org/officeDocument/2006/customXml" ds:itemID="{3CA88E94-5B7D-4D24-ACC7-C2FB385D6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Davies</dc:creator>
  <cp:keywords/>
  <dc:description/>
  <cp:lastModifiedBy>Mark Upton</cp:lastModifiedBy>
  <cp:revision>6</cp:revision>
  <dcterms:created xsi:type="dcterms:W3CDTF">2022-06-30T18:49:00Z</dcterms:created>
  <dcterms:modified xsi:type="dcterms:W3CDTF">2022-07-20T08:56:00Z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0x010100295645EDF474F04AAD933DA3FE404646</vt:lpwstr>
  </property>
  <property fmtid="{D5CDD505-2E9C-101B-9397-08002B2CF9AE}" pid="3" name="MediaServiceImageTags">
    <vt:lpwstr/>
  </property>
</Properties>
</file>